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424B9" w14:textId="77777777" w:rsidR="00C53E5B" w:rsidRDefault="00CE2B83">
      <w:pPr>
        <w:spacing w:after="0" w:line="240" w:lineRule="auto"/>
        <w:jc w:val="center"/>
        <w:rPr>
          <w:rFonts w:ascii="Verdana" w:eastAsia="Verdana" w:hAnsi="Verdana" w:cs="Verdana"/>
          <w:sz w:val="20"/>
          <w:szCs w:val="20"/>
        </w:rPr>
      </w:pPr>
      <w:r>
        <w:rPr>
          <w:rFonts w:ascii="Verdana" w:eastAsia="Verdana" w:hAnsi="Verdana" w:cs="Verdana"/>
          <w:b/>
          <w:color w:val="000000"/>
          <w:sz w:val="20"/>
          <w:szCs w:val="20"/>
        </w:rPr>
        <w:t>HIRSCH PEDIATRICS</w:t>
      </w:r>
    </w:p>
    <w:p w14:paraId="0D91B5BC" w14:textId="1A8ED29D" w:rsidR="00C53E5B" w:rsidRDefault="005356F9">
      <w:pPr>
        <w:spacing w:after="0" w:line="240" w:lineRule="auto"/>
        <w:jc w:val="center"/>
        <w:rPr>
          <w:rFonts w:ascii="Verdana" w:eastAsia="Verdana" w:hAnsi="Verdana" w:cs="Verdana"/>
          <w:sz w:val="20"/>
          <w:szCs w:val="20"/>
        </w:rPr>
      </w:pPr>
      <w:r>
        <w:rPr>
          <w:rFonts w:ascii="Verdana" w:eastAsia="Verdana" w:hAnsi="Verdana" w:cs="Verdana"/>
          <w:b/>
          <w:color w:val="000000"/>
          <w:sz w:val="20"/>
          <w:szCs w:val="20"/>
        </w:rPr>
        <w:t>MENTAL HEALTH</w:t>
      </w:r>
      <w:r w:rsidR="00CE2B83">
        <w:rPr>
          <w:rFonts w:ascii="Verdana" w:eastAsia="Verdana" w:hAnsi="Verdana" w:cs="Verdana"/>
          <w:b/>
          <w:color w:val="000000"/>
          <w:sz w:val="20"/>
          <w:szCs w:val="20"/>
        </w:rPr>
        <w:t xml:space="preserve"> SERVICES</w:t>
      </w:r>
    </w:p>
    <w:p w14:paraId="29F5AFAF" w14:textId="77777777" w:rsidR="00C53E5B" w:rsidRDefault="00CE2B83">
      <w:pPr>
        <w:spacing w:after="0" w:line="240" w:lineRule="auto"/>
        <w:jc w:val="center"/>
        <w:rPr>
          <w:rFonts w:ascii="Verdana" w:eastAsia="Verdana" w:hAnsi="Verdana" w:cs="Verdana"/>
          <w:sz w:val="20"/>
          <w:szCs w:val="20"/>
        </w:rPr>
      </w:pPr>
      <w:r>
        <w:rPr>
          <w:rFonts w:ascii="Verdana" w:eastAsia="Verdana" w:hAnsi="Verdana" w:cs="Verdana"/>
          <w:b/>
          <w:color w:val="000000"/>
          <w:sz w:val="20"/>
          <w:szCs w:val="20"/>
        </w:rPr>
        <w:t>THERAPY CONSENT FORM</w:t>
      </w:r>
    </w:p>
    <w:p w14:paraId="5161A3DD" w14:textId="77777777" w:rsidR="00C53E5B" w:rsidRDefault="00CE2B83">
      <w:pPr>
        <w:tabs>
          <w:tab w:val="left" w:pos="2932"/>
        </w:tabs>
        <w:spacing w:after="240" w:line="240" w:lineRule="auto"/>
        <w:rPr>
          <w:rFonts w:ascii="Verdana" w:eastAsia="Verdana" w:hAnsi="Verdana" w:cs="Verdana"/>
          <w:sz w:val="20"/>
          <w:szCs w:val="20"/>
        </w:rPr>
      </w:pPr>
      <w:r>
        <w:rPr>
          <w:rFonts w:ascii="Verdana" w:eastAsia="Verdana" w:hAnsi="Verdana" w:cs="Verdana"/>
          <w:sz w:val="20"/>
          <w:szCs w:val="20"/>
        </w:rPr>
        <w:tab/>
      </w:r>
    </w:p>
    <w:p w14:paraId="29D84694" w14:textId="6D8E5613" w:rsidR="00C53E5B" w:rsidRDefault="00CE2B83">
      <w:pPr>
        <w:tabs>
          <w:tab w:val="left" w:pos="2932"/>
        </w:tabs>
        <w:spacing w:after="240" w:line="240" w:lineRule="auto"/>
        <w:rPr>
          <w:rFonts w:ascii="Verdana" w:eastAsia="Verdana" w:hAnsi="Verdana" w:cs="Verdana"/>
          <w:b/>
          <w:sz w:val="20"/>
          <w:szCs w:val="20"/>
        </w:rPr>
      </w:pPr>
      <w:r>
        <w:rPr>
          <w:rFonts w:ascii="Verdana" w:eastAsia="Verdana" w:hAnsi="Verdana" w:cs="Verdana"/>
          <w:b/>
          <w:sz w:val="20"/>
          <w:szCs w:val="20"/>
        </w:rPr>
        <w:t xml:space="preserve">Hirsch Pediatrics is pleased to offer on-site mental health services to support our patients and their families. There are several differences between therapy appointments and office visits with Dr. Hirsch. </w:t>
      </w:r>
      <w:r>
        <w:rPr>
          <w:rFonts w:ascii="Verdana" w:eastAsia="Verdana" w:hAnsi="Verdana" w:cs="Verdana"/>
          <w:b/>
          <w:i/>
          <w:sz w:val="20"/>
          <w:szCs w:val="20"/>
          <w:u w:val="single"/>
        </w:rPr>
        <w:t>Please review this form carefully, initial on each line, and sign at the end</w:t>
      </w:r>
      <w:r>
        <w:rPr>
          <w:rFonts w:ascii="Verdana" w:eastAsia="Verdana" w:hAnsi="Verdana" w:cs="Verdana"/>
          <w:b/>
          <w:sz w:val="20"/>
          <w:szCs w:val="20"/>
        </w:rPr>
        <w:t>. We are happy to answer any questions and look forward to continuing our partnership to help your children thrive.</w:t>
      </w:r>
      <w:r>
        <w:rPr>
          <w:rFonts w:ascii="Verdana" w:eastAsia="Verdana" w:hAnsi="Verdana" w:cs="Verdana"/>
          <w:sz w:val="20"/>
          <w:szCs w:val="20"/>
        </w:rPr>
        <w:br/>
      </w:r>
      <w:r>
        <w:rPr>
          <w:rFonts w:ascii="Verdana" w:eastAsia="Verdana" w:hAnsi="Verdana" w:cs="Verdana"/>
          <w:b/>
          <w:sz w:val="20"/>
          <w:szCs w:val="20"/>
        </w:rPr>
        <w:t>_________________________________________________________________</w:t>
      </w:r>
    </w:p>
    <w:p w14:paraId="691867D1" w14:textId="2EB39FA8" w:rsidR="00C53E5B" w:rsidRDefault="00183103" w:rsidP="00183103">
      <w:pPr>
        <w:spacing w:after="0" w:line="240" w:lineRule="auto"/>
        <w:ind w:left="-720"/>
        <w:rPr>
          <w:rFonts w:ascii="Verdana" w:eastAsia="Verdana" w:hAnsi="Verdana" w:cs="Verdana"/>
          <w:sz w:val="20"/>
          <w:szCs w:val="20"/>
        </w:rPr>
      </w:pPr>
      <w:r>
        <w:rPr>
          <w:rFonts w:ascii="Verdana" w:eastAsia="Verdana" w:hAnsi="Verdana" w:cs="Verdana"/>
          <w:b/>
          <w:sz w:val="20"/>
          <w:szCs w:val="20"/>
        </w:rPr>
        <w:br/>
      </w:r>
      <w:r w:rsidR="00CE2B83">
        <w:rPr>
          <w:rFonts w:ascii="Verdana" w:eastAsia="Verdana" w:hAnsi="Verdana" w:cs="Verdana"/>
          <w:b/>
          <w:sz w:val="20"/>
          <w:szCs w:val="20"/>
        </w:rPr>
        <w:t>_____</w:t>
      </w:r>
      <w:r w:rsidR="00CE2B83">
        <w:rPr>
          <w:rFonts w:ascii="Verdana" w:eastAsia="Verdana" w:hAnsi="Verdana" w:cs="Verdana"/>
          <w:b/>
          <w:color w:val="000000"/>
          <w:sz w:val="20"/>
          <w:szCs w:val="20"/>
        </w:rPr>
        <w:t xml:space="preserve">   OVERVIEW AND LIMITS OF CARE</w:t>
      </w:r>
      <w:r w:rsidR="00CE2B83">
        <w:rPr>
          <w:rFonts w:ascii="Verdana" w:eastAsia="Verdana" w:hAnsi="Verdana" w:cs="Verdana"/>
          <w:b/>
          <w:sz w:val="20"/>
          <w:szCs w:val="20"/>
        </w:rPr>
        <w:t xml:space="preserve"> (please initial)</w:t>
      </w:r>
    </w:p>
    <w:p w14:paraId="6853A4C6" w14:textId="77777777" w:rsidR="00C53E5B" w:rsidRDefault="00CE2B83">
      <w:pPr>
        <w:numPr>
          <w:ilvl w:val="0"/>
          <w:numId w:val="10"/>
        </w:numPr>
        <w:spacing w:after="0" w:line="240" w:lineRule="auto"/>
        <w:rPr>
          <w:color w:val="000000"/>
        </w:rPr>
      </w:pPr>
      <w:r>
        <w:rPr>
          <w:rFonts w:ascii="Verdana" w:eastAsia="Verdana" w:hAnsi="Verdana" w:cs="Verdana"/>
          <w:color w:val="000000"/>
          <w:sz w:val="20"/>
          <w:szCs w:val="20"/>
        </w:rPr>
        <w:t xml:space="preserve">Our goal of therapy is to provide targeted counseling to achieve therapeutic goals on a focused timeline that is mutually agreed upon by the patient and the therapist. </w:t>
      </w:r>
    </w:p>
    <w:p w14:paraId="44647632" w14:textId="206E75D3" w:rsidR="005356F9" w:rsidRPr="005356F9" w:rsidRDefault="00CE2B83" w:rsidP="005356F9">
      <w:pPr>
        <w:numPr>
          <w:ilvl w:val="0"/>
          <w:numId w:val="10"/>
        </w:numPr>
        <w:spacing w:after="240" w:line="240" w:lineRule="auto"/>
        <w:rPr>
          <w:sz w:val="16"/>
          <w:szCs w:val="16"/>
        </w:rPr>
      </w:pPr>
      <w:r>
        <w:rPr>
          <w:rFonts w:ascii="Verdana" w:eastAsia="Verdana" w:hAnsi="Verdana" w:cs="Verdana"/>
          <w:color w:val="000000"/>
          <w:sz w:val="20"/>
          <w:szCs w:val="20"/>
        </w:rPr>
        <w:t>Therapy at Hirsch Pediatrics is only available to current patients of Hirsch Pediatrics.</w:t>
      </w:r>
      <w:r w:rsidR="005356F9">
        <w:rPr>
          <w:rFonts w:ascii="Verdana" w:eastAsia="Verdana" w:hAnsi="Verdana" w:cs="Verdana"/>
          <w:color w:val="000000"/>
          <w:sz w:val="20"/>
          <w:szCs w:val="20"/>
        </w:rPr>
        <w:t xml:space="preserve"> </w:t>
      </w:r>
      <w:r w:rsidR="005356F9">
        <w:rPr>
          <w:rFonts w:ascii="Verdana" w:eastAsia="Verdana" w:hAnsi="Verdana" w:cs="Verdana"/>
          <w:color w:val="000000"/>
          <w:sz w:val="20"/>
          <w:szCs w:val="20"/>
        </w:rPr>
        <w:br/>
      </w:r>
    </w:p>
    <w:p w14:paraId="37089F5F" w14:textId="7F53E69F" w:rsidR="005356F9" w:rsidRPr="005356F9" w:rsidRDefault="005356F9" w:rsidP="005356F9">
      <w:pPr>
        <w:spacing w:after="0" w:line="240" w:lineRule="auto"/>
        <w:ind w:left="360" w:hanging="1080"/>
        <w:rPr>
          <w:sz w:val="16"/>
          <w:szCs w:val="16"/>
        </w:rPr>
      </w:pPr>
      <w:r>
        <w:rPr>
          <w:rFonts w:ascii="Verdana" w:eastAsia="Verdana" w:hAnsi="Verdana" w:cs="Verdana"/>
          <w:b/>
          <w:color w:val="000000"/>
          <w:sz w:val="20"/>
          <w:szCs w:val="20"/>
        </w:rPr>
        <w:t xml:space="preserve">_____   </w:t>
      </w:r>
      <w:r w:rsidRPr="005356F9">
        <w:rPr>
          <w:rFonts w:ascii="Verdana" w:eastAsia="Verdana" w:hAnsi="Verdana" w:cs="Verdana"/>
          <w:b/>
          <w:color w:val="000000"/>
          <w:sz w:val="20"/>
          <w:szCs w:val="20"/>
        </w:rPr>
        <w:t>STRUCTURE OF APPOINTMENT</w:t>
      </w:r>
      <w:r w:rsidRPr="005356F9">
        <w:rPr>
          <w:rFonts w:ascii="Verdana" w:eastAsia="Verdana" w:hAnsi="Verdana" w:cs="Verdana"/>
          <w:b/>
          <w:sz w:val="20"/>
          <w:szCs w:val="20"/>
        </w:rPr>
        <w:t xml:space="preserve"> (please initial)</w:t>
      </w:r>
    </w:p>
    <w:p w14:paraId="53E554D8" w14:textId="1D2A504B" w:rsidR="005356F9" w:rsidRDefault="005356F9" w:rsidP="005356F9">
      <w:pPr>
        <w:pStyle w:val="ListParagraph"/>
        <w:numPr>
          <w:ilvl w:val="0"/>
          <w:numId w:val="10"/>
        </w:numPr>
        <w:spacing w:after="240" w:line="240" w:lineRule="auto"/>
        <w:rPr>
          <w:rFonts w:ascii="Verdana" w:eastAsia="Verdana" w:hAnsi="Verdana" w:cs="Verdana"/>
          <w:sz w:val="20"/>
          <w:szCs w:val="20"/>
        </w:rPr>
      </w:pPr>
      <w:r w:rsidRPr="005356F9">
        <w:rPr>
          <w:rFonts w:ascii="Verdana" w:eastAsia="Verdana" w:hAnsi="Verdana" w:cs="Verdana"/>
          <w:sz w:val="20"/>
          <w:szCs w:val="20"/>
        </w:rPr>
        <w:t>Counseling sessions will generally last 45-50 minutes.</w:t>
      </w:r>
      <w:r>
        <w:rPr>
          <w:rFonts w:ascii="Verdana" w:eastAsia="Verdana" w:hAnsi="Verdana" w:cs="Verdana"/>
          <w:sz w:val="20"/>
          <w:szCs w:val="20"/>
        </w:rPr>
        <w:t xml:space="preserve"> </w:t>
      </w:r>
      <w:r w:rsidR="003256CB" w:rsidRPr="003256CB">
        <w:rPr>
          <w:rFonts w:ascii="Verdana" w:eastAsia="Verdana" w:hAnsi="Verdana" w:cs="Verdana"/>
          <w:i/>
          <w:sz w:val="20"/>
          <w:szCs w:val="20"/>
        </w:rPr>
        <w:t>Please</w:t>
      </w:r>
      <w:r w:rsidRPr="003256CB">
        <w:rPr>
          <w:rFonts w:ascii="Verdana" w:eastAsia="Verdana" w:hAnsi="Verdana" w:cs="Verdana"/>
          <w:i/>
          <w:sz w:val="20"/>
          <w:szCs w:val="20"/>
        </w:rPr>
        <w:t xml:space="preserve"> arrive promptly</w:t>
      </w:r>
      <w:r w:rsidRPr="005356F9">
        <w:rPr>
          <w:rFonts w:ascii="Verdana" w:eastAsia="Verdana" w:hAnsi="Verdana" w:cs="Verdana"/>
          <w:sz w:val="20"/>
          <w:szCs w:val="20"/>
        </w:rPr>
        <w:t xml:space="preserve"> </w:t>
      </w:r>
      <w:r w:rsidR="003256CB">
        <w:rPr>
          <w:rFonts w:ascii="Verdana" w:eastAsia="Verdana" w:hAnsi="Verdana" w:cs="Verdana"/>
          <w:sz w:val="20"/>
          <w:szCs w:val="20"/>
        </w:rPr>
        <w:t>because</w:t>
      </w:r>
      <w:r w:rsidRPr="005356F9">
        <w:rPr>
          <w:rFonts w:ascii="Verdana" w:eastAsia="Verdana" w:hAnsi="Verdana" w:cs="Verdana"/>
          <w:sz w:val="20"/>
          <w:szCs w:val="20"/>
        </w:rPr>
        <w:t xml:space="preserve"> appointments must end on-time to accommodate the next scheduled appointment.</w:t>
      </w:r>
      <w:r>
        <w:rPr>
          <w:rFonts w:ascii="Verdana" w:eastAsia="Verdana" w:hAnsi="Verdana" w:cs="Verdana"/>
          <w:sz w:val="20"/>
          <w:szCs w:val="20"/>
        </w:rPr>
        <w:t xml:space="preserve"> </w:t>
      </w:r>
    </w:p>
    <w:p w14:paraId="603892B7" w14:textId="50AFF28B" w:rsidR="00C53E5B" w:rsidRPr="00BE1DEE" w:rsidRDefault="00CE2B83" w:rsidP="005356F9">
      <w:pPr>
        <w:pStyle w:val="ListParagraph"/>
        <w:numPr>
          <w:ilvl w:val="0"/>
          <w:numId w:val="10"/>
        </w:numPr>
        <w:spacing w:after="240" w:line="240" w:lineRule="auto"/>
        <w:rPr>
          <w:rFonts w:ascii="Verdana" w:eastAsia="Verdana" w:hAnsi="Verdana" w:cs="Verdana"/>
          <w:sz w:val="20"/>
          <w:szCs w:val="20"/>
        </w:rPr>
      </w:pPr>
      <w:r w:rsidRPr="005356F9">
        <w:rPr>
          <w:rFonts w:ascii="Verdana" w:eastAsia="Verdana" w:hAnsi="Verdana" w:cs="Verdana"/>
          <w:color w:val="000000"/>
          <w:sz w:val="20"/>
          <w:szCs w:val="20"/>
        </w:rPr>
        <w:t>Counseling sessions may include the child and/or parent</w:t>
      </w:r>
      <w:r w:rsidR="00BE1DEE">
        <w:rPr>
          <w:rFonts w:ascii="Verdana" w:eastAsia="Verdana" w:hAnsi="Verdana" w:cs="Verdana"/>
          <w:color w:val="000000"/>
          <w:sz w:val="20"/>
          <w:szCs w:val="20"/>
        </w:rPr>
        <w:t>.</w:t>
      </w:r>
    </w:p>
    <w:p w14:paraId="5937E744" w14:textId="41850B6B" w:rsidR="00BE1DEE" w:rsidRPr="005356F9" w:rsidRDefault="00BE1DEE" w:rsidP="005356F9">
      <w:pPr>
        <w:pStyle w:val="ListParagraph"/>
        <w:numPr>
          <w:ilvl w:val="0"/>
          <w:numId w:val="10"/>
        </w:numPr>
        <w:spacing w:after="240" w:line="240" w:lineRule="auto"/>
        <w:rPr>
          <w:rFonts w:ascii="Verdana" w:eastAsia="Verdana" w:hAnsi="Verdana" w:cs="Verdana"/>
          <w:sz w:val="20"/>
          <w:szCs w:val="20"/>
        </w:rPr>
      </w:pPr>
      <w:r>
        <w:rPr>
          <w:rFonts w:ascii="Verdana" w:eastAsia="Verdana" w:hAnsi="Verdana" w:cs="Verdana"/>
          <w:color w:val="000000"/>
          <w:sz w:val="20"/>
          <w:szCs w:val="20"/>
        </w:rPr>
        <w:t>An adult must be present in the office for the duration of the session.</w:t>
      </w:r>
    </w:p>
    <w:p w14:paraId="756157F6" w14:textId="736D75E6" w:rsidR="00C53E5B" w:rsidRDefault="00CE2B83">
      <w:pPr>
        <w:spacing w:after="0" w:line="240" w:lineRule="auto"/>
        <w:ind w:hanging="900"/>
        <w:rPr>
          <w:rFonts w:ascii="Verdana" w:eastAsia="Verdana" w:hAnsi="Verdana" w:cs="Verdana"/>
          <w:sz w:val="20"/>
          <w:szCs w:val="20"/>
        </w:rPr>
      </w:pPr>
      <w:r>
        <w:rPr>
          <w:rFonts w:ascii="Verdana" w:eastAsia="Verdana" w:hAnsi="Verdana" w:cs="Verdana"/>
          <w:b/>
          <w:sz w:val="20"/>
          <w:szCs w:val="20"/>
        </w:rPr>
        <w:t xml:space="preserve">  _____   </w:t>
      </w:r>
      <w:r>
        <w:rPr>
          <w:rFonts w:ascii="Verdana" w:eastAsia="Verdana" w:hAnsi="Verdana" w:cs="Verdana"/>
          <w:b/>
          <w:color w:val="000000"/>
          <w:sz w:val="20"/>
          <w:szCs w:val="20"/>
        </w:rPr>
        <w:t>MISSED</w:t>
      </w:r>
      <w:r w:rsidR="00634C3E">
        <w:rPr>
          <w:rFonts w:ascii="Verdana" w:eastAsia="Verdana" w:hAnsi="Verdana" w:cs="Verdana"/>
          <w:b/>
          <w:color w:val="000000"/>
          <w:sz w:val="20"/>
          <w:szCs w:val="20"/>
        </w:rPr>
        <w:t>/LATE</w:t>
      </w:r>
      <w:r>
        <w:rPr>
          <w:rFonts w:ascii="Verdana" w:eastAsia="Verdana" w:hAnsi="Verdana" w:cs="Verdana"/>
          <w:b/>
          <w:color w:val="000000"/>
          <w:sz w:val="20"/>
          <w:szCs w:val="20"/>
        </w:rPr>
        <w:t xml:space="preserve"> APPOINTMENT POLICY</w:t>
      </w:r>
      <w:r>
        <w:rPr>
          <w:rFonts w:ascii="Verdana" w:eastAsia="Verdana" w:hAnsi="Verdana" w:cs="Verdana"/>
          <w:b/>
          <w:sz w:val="20"/>
          <w:szCs w:val="20"/>
        </w:rPr>
        <w:t xml:space="preserve"> (please initial)</w:t>
      </w:r>
    </w:p>
    <w:p w14:paraId="32785E45" w14:textId="77777777" w:rsidR="00C53E5B" w:rsidRPr="00634C3E" w:rsidRDefault="00CE2B83">
      <w:pPr>
        <w:numPr>
          <w:ilvl w:val="0"/>
          <w:numId w:val="11"/>
        </w:numPr>
        <w:spacing w:after="0" w:line="240" w:lineRule="auto"/>
        <w:rPr>
          <w:color w:val="000000"/>
        </w:rPr>
      </w:pPr>
      <w:r>
        <w:rPr>
          <w:rFonts w:ascii="Verdana" w:eastAsia="Verdana" w:hAnsi="Verdana" w:cs="Verdana"/>
          <w:color w:val="000000"/>
          <w:sz w:val="20"/>
          <w:szCs w:val="20"/>
        </w:rPr>
        <w:t>Please notify us as soon as possible by portal or phone if you need to reschedule. We require a 24-hour notice of cancellation to allow us to use the time for others. Failure to notify Hirsch Pediatrics more than 24 hours in advance will result in a $125 fee.</w:t>
      </w:r>
    </w:p>
    <w:p w14:paraId="4950ED38" w14:textId="1BB4CE88" w:rsidR="00634C3E" w:rsidRDefault="00634C3E">
      <w:pPr>
        <w:numPr>
          <w:ilvl w:val="0"/>
          <w:numId w:val="11"/>
        </w:numPr>
        <w:spacing w:after="0" w:line="240" w:lineRule="auto"/>
        <w:rPr>
          <w:color w:val="000000"/>
        </w:rPr>
      </w:pPr>
      <w:r>
        <w:rPr>
          <w:rFonts w:ascii="Verdana" w:eastAsia="Verdana" w:hAnsi="Verdana" w:cs="Verdana"/>
          <w:color w:val="000000"/>
          <w:sz w:val="20"/>
          <w:szCs w:val="20"/>
        </w:rPr>
        <w:t xml:space="preserve">Since it is important that all therapy appointments have ample time to accomplish the session goals, patients that arrive more than 15 minutes late </w:t>
      </w:r>
      <w:r w:rsidR="00BE1DEE">
        <w:rPr>
          <w:rFonts w:ascii="Verdana" w:eastAsia="Verdana" w:hAnsi="Verdana" w:cs="Verdana"/>
          <w:color w:val="000000"/>
          <w:sz w:val="20"/>
          <w:szCs w:val="20"/>
        </w:rPr>
        <w:t xml:space="preserve">will </w:t>
      </w:r>
      <w:r>
        <w:rPr>
          <w:rFonts w:ascii="Verdana" w:eastAsia="Verdana" w:hAnsi="Verdana" w:cs="Verdana"/>
          <w:color w:val="000000"/>
          <w:sz w:val="20"/>
          <w:szCs w:val="20"/>
        </w:rPr>
        <w:t xml:space="preserve">have the appointment cancelled and </w:t>
      </w:r>
      <w:r w:rsidR="00BE1DEE">
        <w:rPr>
          <w:rFonts w:ascii="Verdana" w:eastAsia="Verdana" w:hAnsi="Verdana" w:cs="Verdana"/>
          <w:color w:val="000000"/>
          <w:sz w:val="20"/>
          <w:szCs w:val="20"/>
        </w:rPr>
        <w:t xml:space="preserve">be </w:t>
      </w:r>
      <w:r>
        <w:rPr>
          <w:rFonts w:ascii="Verdana" w:eastAsia="Verdana" w:hAnsi="Verdana" w:cs="Verdana"/>
          <w:color w:val="000000"/>
          <w:sz w:val="20"/>
          <w:szCs w:val="20"/>
        </w:rPr>
        <w:t xml:space="preserve">considered a missed </w:t>
      </w:r>
      <w:proofErr w:type="gramStart"/>
      <w:r>
        <w:rPr>
          <w:rFonts w:ascii="Verdana" w:eastAsia="Verdana" w:hAnsi="Verdana" w:cs="Verdana"/>
          <w:color w:val="000000"/>
          <w:sz w:val="20"/>
          <w:szCs w:val="20"/>
        </w:rPr>
        <w:t>appointment.</w:t>
      </w:r>
      <w:proofErr w:type="gramEnd"/>
    </w:p>
    <w:p w14:paraId="4EC5581B" w14:textId="77777777" w:rsidR="00C53E5B" w:rsidRDefault="00CE2B83">
      <w:pPr>
        <w:numPr>
          <w:ilvl w:val="0"/>
          <w:numId w:val="11"/>
        </w:numPr>
        <w:spacing w:after="240" w:line="240" w:lineRule="auto"/>
      </w:pPr>
      <w:r>
        <w:rPr>
          <w:rFonts w:ascii="Verdana" w:eastAsia="Verdana" w:hAnsi="Verdana" w:cs="Verdana"/>
          <w:color w:val="000000"/>
          <w:sz w:val="20"/>
          <w:szCs w:val="20"/>
        </w:rPr>
        <w:t xml:space="preserve">Multiple missed appointments may result in dismissal from future therapy appointments. </w:t>
      </w:r>
    </w:p>
    <w:p w14:paraId="03D1D1E3" w14:textId="77777777" w:rsidR="00C53E5B" w:rsidRDefault="00CE2B83">
      <w:pPr>
        <w:spacing w:after="0" w:line="240" w:lineRule="auto"/>
        <w:ind w:left="-720"/>
        <w:rPr>
          <w:rFonts w:ascii="Verdana" w:eastAsia="Verdana" w:hAnsi="Verdana" w:cs="Verdana"/>
          <w:sz w:val="20"/>
          <w:szCs w:val="20"/>
        </w:rPr>
      </w:pPr>
      <w:r>
        <w:rPr>
          <w:rFonts w:ascii="Verdana" w:eastAsia="Verdana" w:hAnsi="Verdana" w:cs="Verdana"/>
          <w:b/>
          <w:sz w:val="20"/>
          <w:szCs w:val="20"/>
        </w:rPr>
        <w:t>_____</w:t>
      </w:r>
      <w:r>
        <w:rPr>
          <w:rFonts w:ascii="Verdana" w:eastAsia="Verdana" w:hAnsi="Verdana" w:cs="Verdana"/>
          <w:b/>
          <w:color w:val="000000"/>
          <w:sz w:val="20"/>
          <w:szCs w:val="20"/>
        </w:rPr>
        <w:t xml:space="preserve">   TRANSFER OF CARE </w:t>
      </w:r>
      <w:r>
        <w:rPr>
          <w:rFonts w:ascii="Verdana" w:eastAsia="Verdana" w:hAnsi="Verdana" w:cs="Verdana"/>
          <w:b/>
          <w:sz w:val="20"/>
          <w:szCs w:val="20"/>
        </w:rPr>
        <w:t>(please initial)</w:t>
      </w:r>
    </w:p>
    <w:p w14:paraId="236DAF48" w14:textId="77777777" w:rsidR="00C53E5B" w:rsidRDefault="00CE2B83">
      <w:pPr>
        <w:numPr>
          <w:ilvl w:val="0"/>
          <w:numId w:val="1"/>
        </w:numPr>
        <w:spacing w:after="0" w:line="240" w:lineRule="auto"/>
        <w:rPr>
          <w:color w:val="000000"/>
        </w:rPr>
      </w:pPr>
      <w:r>
        <w:rPr>
          <w:rFonts w:ascii="Verdana" w:eastAsia="Verdana" w:hAnsi="Verdana" w:cs="Verdana"/>
          <w:color w:val="000000"/>
          <w:sz w:val="20"/>
          <w:szCs w:val="20"/>
        </w:rPr>
        <w:t>Hirsch Pediatrics reserves the right to refer patients to other qualified therapists in the following situations:</w:t>
      </w:r>
    </w:p>
    <w:p w14:paraId="41EA3160" w14:textId="77777777" w:rsidR="00C53E5B" w:rsidRDefault="00CE2B83">
      <w:pPr>
        <w:numPr>
          <w:ilvl w:val="1"/>
          <w:numId w:val="2"/>
        </w:numPr>
        <w:spacing w:after="0" w:line="240" w:lineRule="auto"/>
        <w:rPr>
          <w:color w:val="000000"/>
        </w:rPr>
      </w:pPr>
      <w:bookmarkStart w:id="0" w:name="_gjdgxs" w:colFirst="0" w:colLast="0"/>
      <w:bookmarkEnd w:id="0"/>
      <w:r>
        <w:rPr>
          <w:rFonts w:ascii="Verdana" w:eastAsia="Verdana" w:hAnsi="Verdana" w:cs="Verdana"/>
          <w:color w:val="000000"/>
          <w:sz w:val="20"/>
          <w:szCs w:val="20"/>
        </w:rPr>
        <w:t>Patient or family is not active or willing participants in the therapy plan.</w:t>
      </w:r>
    </w:p>
    <w:p w14:paraId="50751002" w14:textId="77777777" w:rsidR="00C53E5B" w:rsidRDefault="00CE2B83">
      <w:pPr>
        <w:numPr>
          <w:ilvl w:val="1"/>
          <w:numId w:val="2"/>
        </w:numPr>
        <w:spacing w:after="0" w:line="240" w:lineRule="auto"/>
        <w:rPr>
          <w:color w:val="000000"/>
        </w:rPr>
      </w:pPr>
      <w:r>
        <w:rPr>
          <w:rFonts w:ascii="Verdana" w:eastAsia="Verdana" w:hAnsi="Verdana" w:cs="Verdana"/>
          <w:color w:val="000000"/>
          <w:sz w:val="20"/>
          <w:szCs w:val="20"/>
        </w:rPr>
        <w:t>Patient is actively suicidal or has significant drug abuse.</w:t>
      </w:r>
    </w:p>
    <w:p w14:paraId="35F3F84A" w14:textId="77777777" w:rsidR="00C53E5B" w:rsidRDefault="00CE2B83">
      <w:pPr>
        <w:numPr>
          <w:ilvl w:val="1"/>
          <w:numId w:val="2"/>
        </w:numPr>
        <w:spacing w:after="0" w:line="240" w:lineRule="auto"/>
        <w:rPr>
          <w:color w:val="000000"/>
        </w:rPr>
      </w:pPr>
      <w:r>
        <w:rPr>
          <w:rFonts w:ascii="Verdana" w:eastAsia="Verdana" w:hAnsi="Verdana" w:cs="Verdana"/>
          <w:color w:val="000000"/>
          <w:sz w:val="20"/>
          <w:szCs w:val="20"/>
        </w:rPr>
        <w:t>Significant parent conflict due to divorce or other reasons that is disruptive to the therapeutic relationship.</w:t>
      </w:r>
    </w:p>
    <w:p w14:paraId="6B89075F" w14:textId="77777777" w:rsidR="00C53E5B" w:rsidRDefault="00CE2B83">
      <w:pPr>
        <w:numPr>
          <w:ilvl w:val="1"/>
          <w:numId w:val="2"/>
        </w:numPr>
        <w:spacing w:after="0" w:line="240" w:lineRule="auto"/>
        <w:rPr>
          <w:color w:val="000000"/>
        </w:rPr>
      </w:pPr>
      <w:r>
        <w:rPr>
          <w:rFonts w:ascii="Verdana" w:eastAsia="Verdana" w:hAnsi="Verdana" w:cs="Verdana"/>
          <w:color w:val="000000"/>
          <w:sz w:val="20"/>
          <w:szCs w:val="20"/>
        </w:rPr>
        <w:t>Other therapy situations where for any reason the therapist is not able to achieve the agreed upon goals.</w:t>
      </w:r>
    </w:p>
    <w:p w14:paraId="73813A0A" w14:textId="77777777" w:rsidR="00183103" w:rsidRDefault="00183103">
      <w:pPr>
        <w:spacing w:after="0" w:line="240" w:lineRule="auto"/>
        <w:ind w:left="-810"/>
        <w:rPr>
          <w:rFonts w:ascii="Verdana" w:eastAsia="Verdana" w:hAnsi="Verdana" w:cs="Verdana"/>
          <w:b/>
          <w:sz w:val="20"/>
          <w:szCs w:val="20"/>
        </w:rPr>
      </w:pPr>
      <w:bookmarkStart w:id="1" w:name="_GoBack"/>
      <w:bookmarkEnd w:id="1"/>
    </w:p>
    <w:p w14:paraId="4DF08918" w14:textId="1F9DAA94" w:rsidR="00C53E5B" w:rsidRDefault="00183103">
      <w:pPr>
        <w:spacing w:after="0" w:line="240" w:lineRule="auto"/>
        <w:ind w:left="-810"/>
        <w:rPr>
          <w:rFonts w:ascii="Verdana" w:eastAsia="Verdana" w:hAnsi="Verdana" w:cs="Verdana"/>
          <w:sz w:val="20"/>
          <w:szCs w:val="20"/>
        </w:rPr>
      </w:pPr>
      <w:r>
        <w:rPr>
          <w:rFonts w:ascii="Verdana" w:eastAsia="Verdana" w:hAnsi="Verdana" w:cs="Verdana"/>
          <w:b/>
          <w:color w:val="000000"/>
          <w:sz w:val="20"/>
          <w:szCs w:val="20"/>
        </w:rPr>
        <w:t>_____</w:t>
      </w:r>
      <w:r w:rsidR="00CE2B83">
        <w:rPr>
          <w:rFonts w:ascii="Verdana" w:eastAsia="Verdana" w:hAnsi="Verdana" w:cs="Verdana"/>
          <w:b/>
          <w:color w:val="000000"/>
          <w:sz w:val="20"/>
          <w:szCs w:val="20"/>
        </w:rPr>
        <w:t xml:space="preserve">   PAYMENT </w:t>
      </w:r>
      <w:r w:rsidR="00CE2B83">
        <w:rPr>
          <w:rFonts w:ascii="Verdana" w:eastAsia="Verdana" w:hAnsi="Verdana" w:cs="Verdana"/>
          <w:b/>
          <w:sz w:val="20"/>
          <w:szCs w:val="20"/>
        </w:rPr>
        <w:t>(please initial)</w:t>
      </w:r>
    </w:p>
    <w:p w14:paraId="1FC84B91" w14:textId="77777777" w:rsidR="00C53E5B" w:rsidRDefault="00CE2B83">
      <w:pPr>
        <w:numPr>
          <w:ilvl w:val="0"/>
          <w:numId w:val="3"/>
        </w:numPr>
        <w:spacing w:after="0" w:line="240" w:lineRule="auto"/>
        <w:rPr>
          <w:i/>
          <w:color w:val="000000"/>
        </w:rPr>
      </w:pPr>
      <w:r>
        <w:rPr>
          <w:rFonts w:ascii="Verdana" w:eastAsia="Verdana" w:hAnsi="Verdana" w:cs="Verdana"/>
          <w:color w:val="000000"/>
          <w:sz w:val="20"/>
          <w:szCs w:val="20"/>
        </w:rPr>
        <w:t>Counseling services from Hirsch Pediatrics are billed directly to insurances for all in-network insurances. To verify that your insurance is in-network, please notify us before the appointment of any insurance changes. (</w:t>
      </w:r>
      <w:r>
        <w:rPr>
          <w:rFonts w:ascii="Verdana" w:eastAsia="Verdana" w:hAnsi="Verdana" w:cs="Verdana"/>
          <w:i/>
          <w:color w:val="000000"/>
          <w:sz w:val="20"/>
          <w:szCs w:val="20"/>
        </w:rPr>
        <w:t>Please Note: There are some insurances that may be in-network for appointments with Dr. Hirsch but out-of-network for appointments with the therapist.)</w:t>
      </w:r>
    </w:p>
    <w:p w14:paraId="6207CF18" w14:textId="77777777" w:rsidR="00C53E5B" w:rsidRDefault="00CE2B83">
      <w:pPr>
        <w:numPr>
          <w:ilvl w:val="0"/>
          <w:numId w:val="3"/>
        </w:numPr>
        <w:spacing w:after="0" w:line="240" w:lineRule="auto"/>
        <w:rPr>
          <w:color w:val="000000"/>
        </w:rPr>
      </w:pPr>
      <w:r>
        <w:rPr>
          <w:rFonts w:ascii="Verdana" w:eastAsia="Verdana" w:hAnsi="Verdana" w:cs="Verdana"/>
          <w:color w:val="000000"/>
          <w:sz w:val="20"/>
          <w:szCs w:val="20"/>
        </w:rPr>
        <w:lastRenderedPageBreak/>
        <w:t xml:space="preserve">The fee for self-pay families or out-of-network insurances is $150 per session and will be collected before the appointment. </w:t>
      </w:r>
    </w:p>
    <w:p w14:paraId="60A0A841" w14:textId="77777777" w:rsidR="00C53E5B" w:rsidRDefault="00CE2B83">
      <w:pPr>
        <w:numPr>
          <w:ilvl w:val="0"/>
          <w:numId w:val="3"/>
        </w:numPr>
        <w:spacing w:after="0" w:line="240" w:lineRule="auto"/>
        <w:rPr>
          <w:i/>
          <w:color w:val="000000"/>
        </w:rPr>
      </w:pPr>
      <w:r>
        <w:rPr>
          <w:rFonts w:ascii="Verdana" w:eastAsia="Verdana" w:hAnsi="Verdana" w:cs="Verdana"/>
          <w:color w:val="000000"/>
          <w:sz w:val="20"/>
          <w:szCs w:val="20"/>
        </w:rPr>
        <w:t>Deductibles, copays and other charges may apply. Please Note: Your insurance plan may require a specialist copay (which is usually higher than a primary care copay), and you may have a separate mental health deductible/coinsurance.</w:t>
      </w:r>
    </w:p>
    <w:p w14:paraId="20C90138" w14:textId="77777777" w:rsidR="00C53E5B" w:rsidRDefault="00C53E5B">
      <w:pPr>
        <w:spacing w:after="0" w:line="240" w:lineRule="auto"/>
        <w:rPr>
          <w:rFonts w:ascii="Verdana" w:eastAsia="Verdana" w:hAnsi="Verdana" w:cs="Verdana"/>
          <w:sz w:val="20"/>
          <w:szCs w:val="20"/>
        </w:rPr>
      </w:pPr>
    </w:p>
    <w:p w14:paraId="5A4076B1" w14:textId="77777777" w:rsidR="00C53E5B" w:rsidRDefault="00CE2B83">
      <w:pPr>
        <w:spacing w:after="0" w:line="240" w:lineRule="auto"/>
        <w:ind w:left="-720"/>
        <w:rPr>
          <w:rFonts w:ascii="Verdana" w:eastAsia="Verdana" w:hAnsi="Verdana" w:cs="Verdana"/>
          <w:sz w:val="20"/>
          <w:szCs w:val="20"/>
        </w:rPr>
      </w:pPr>
      <w:r>
        <w:rPr>
          <w:rFonts w:ascii="Verdana" w:eastAsia="Verdana" w:hAnsi="Verdana" w:cs="Verdana"/>
          <w:b/>
          <w:sz w:val="20"/>
          <w:szCs w:val="20"/>
        </w:rPr>
        <w:t>_____</w:t>
      </w:r>
      <w:r>
        <w:rPr>
          <w:rFonts w:ascii="Verdana" w:eastAsia="Verdana" w:hAnsi="Verdana" w:cs="Verdana"/>
          <w:b/>
          <w:color w:val="000000"/>
          <w:sz w:val="20"/>
          <w:szCs w:val="20"/>
        </w:rPr>
        <w:t xml:space="preserve">   CONFIDENTIALITY</w:t>
      </w:r>
      <w:r>
        <w:rPr>
          <w:rFonts w:ascii="Verdana" w:eastAsia="Verdana" w:hAnsi="Verdana" w:cs="Verdana"/>
          <w:b/>
          <w:sz w:val="20"/>
          <w:szCs w:val="20"/>
        </w:rPr>
        <w:t xml:space="preserve"> (please initial)</w:t>
      </w:r>
    </w:p>
    <w:p w14:paraId="76164ABA" w14:textId="77777777" w:rsidR="00C53E5B" w:rsidRDefault="00CE2B83">
      <w:pPr>
        <w:numPr>
          <w:ilvl w:val="0"/>
          <w:numId w:val="4"/>
        </w:numPr>
        <w:spacing w:after="0" w:line="240" w:lineRule="auto"/>
      </w:pPr>
      <w:r>
        <w:rPr>
          <w:rFonts w:ascii="Verdana" w:eastAsia="Verdana" w:hAnsi="Verdana" w:cs="Verdana"/>
          <w:color w:val="000000"/>
          <w:sz w:val="20"/>
          <w:szCs w:val="20"/>
        </w:rPr>
        <w:t xml:space="preserve">In managing confidentiality concerns, the counseling staff will follow both the </w:t>
      </w:r>
      <w:r>
        <w:rPr>
          <w:rFonts w:ascii="Verdana" w:eastAsia="Verdana" w:hAnsi="Verdana" w:cs="Verdana"/>
          <w:b/>
          <w:i/>
          <w:color w:val="000000"/>
          <w:sz w:val="20"/>
          <w:szCs w:val="20"/>
        </w:rPr>
        <w:t>Ethical Principles of Psychologists and Code of Conduct</w:t>
      </w:r>
      <w:r>
        <w:rPr>
          <w:rFonts w:ascii="Verdana" w:eastAsia="Verdana" w:hAnsi="Verdana" w:cs="Verdana"/>
          <w:color w:val="000000"/>
          <w:sz w:val="20"/>
          <w:szCs w:val="20"/>
        </w:rPr>
        <w:t xml:space="preserve"> from the American Psychological Association and </w:t>
      </w:r>
      <w:r>
        <w:rPr>
          <w:rFonts w:ascii="Verdana" w:eastAsia="Verdana" w:hAnsi="Verdana" w:cs="Verdana"/>
          <w:b/>
          <w:color w:val="000000"/>
          <w:sz w:val="20"/>
          <w:szCs w:val="20"/>
        </w:rPr>
        <w:t>Maryland state law.</w:t>
      </w:r>
    </w:p>
    <w:p w14:paraId="503DA706" w14:textId="48AAE64F" w:rsidR="00C53E5B" w:rsidRDefault="00CE2B83">
      <w:pPr>
        <w:numPr>
          <w:ilvl w:val="0"/>
          <w:numId w:val="6"/>
        </w:numPr>
        <w:spacing w:after="0" w:line="240" w:lineRule="auto"/>
        <w:rPr>
          <w:color w:val="000000"/>
        </w:rPr>
      </w:pPr>
      <w:r>
        <w:rPr>
          <w:rFonts w:ascii="Verdana" w:eastAsia="Verdana" w:hAnsi="Verdana" w:cs="Verdana"/>
          <w:color w:val="000000"/>
          <w:sz w:val="20"/>
          <w:szCs w:val="20"/>
        </w:rPr>
        <w:t>All mental health appointment interactions with Hirsch Pediatrics, including scheduling of or attendance at appointments, content of your sessions, progress in counseling, and your records are confidential. No record of counseling is contained in any academic, educational, or job placement file. You may request in writing that the counseling staff release specific information about your child’s counseling to persons you designate outside of Hirsch Pediatrics.</w:t>
      </w:r>
      <w:r w:rsidR="005356F9">
        <w:rPr>
          <w:rFonts w:ascii="Verdana" w:eastAsia="Verdana" w:hAnsi="Verdana" w:cs="Verdana"/>
          <w:color w:val="000000"/>
          <w:sz w:val="20"/>
          <w:szCs w:val="20"/>
        </w:rPr>
        <w:br/>
      </w:r>
    </w:p>
    <w:p w14:paraId="16EEF41D" w14:textId="77777777" w:rsidR="00C53E5B" w:rsidRDefault="00CE2B83">
      <w:pPr>
        <w:spacing w:after="0" w:line="240" w:lineRule="auto"/>
        <w:ind w:left="-720"/>
        <w:rPr>
          <w:rFonts w:ascii="Verdana" w:eastAsia="Verdana" w:hAnsi="Verdana" w:cs="Verdana"/>
          <w:sz w:val="20"/>
          <w:szCs w:val="20"/>
        </w:rPr>
      </w:pPr>
      <w:r>
        <w:rPr>
          <w:rFonts w:ascii="Verdana" w:eastAsia="Verdana" w:hAnsi="Verdana" w:cs="Verdana"/>
          <w:b/>
          <w:sz w:val="20"/>
          <w:szCs w:val="20"/>
        </w:rPr>
        <w:t>_____</w:t>
      </w:r>
      <w:r>
        <w:rPr>
          <w:rFonts w:ascii="Verdana" w:eastAsia="Verdana" w:hAnsi="Verdana" w:cs="Verdana"/>
          <w:b/>
          <w:color w:val="000000"/>
          <w:sz w:val="20"/>
          <w:szCs w:val="20"/>
        </w:rPr>
        <w:t xml:space="preserve">   EXCEPTIONS TO CONFIDENTIALITY</w:t>
      </w:r>
      <w:r>
        <w:rPr>
          <w:rFonts w:ascii="Verdana" w:eastAsia="Verdana" w:hAnsi="Verdana" w:cs="Verdana"/>
          <w:b/>
          <w:sz w:val="20"/>
          <w:szCs w:val="20"/>
        </w:rPr>
        <w:t xml:space="preserve"> (please initial)</w:t>
      </w:r>
    </w:p>
    <w:p w14:paraId="7FCC1370" w14:textId="77777777" w:rsidR="00BE1DEE" w:rsidRPr="00BE1DEE" w:rsidRDefault="00CE2B83" w:rsidP="00BE1DEE">
      <w:pPr>
        <w:numPr>
          <w:ilvl w:val="0"/>
          <w:numId w:val="5"/>
        </w:numPr>
        <w:spacing w:after="0" w:line="240" w:lineRule="auto"/>
      </w:pPr>
      <w:r w:rsidRPr="00BE1DEE">
        <w:rPr>
          <w:rFonts w:ascii="Verdana" w:eastAsia="Verdana" w:hAnsi="Verdana" w:cs="Verdana"/>
          <w:color w:val="000000"/>
          <w:sz w:val="20"/>
          <w:szCs w:val="20"/>
        </w:rPr>
        <w:t xml:space="preserve">The counseling staff works as a team. Your therapist may consult with other counseling staff and staff at Hirsch Pediatrics to provide the best possible care. </w:t>
      </w:r>
    </w:p>
    <w:p w14:paraId="6FC27505" w14:textId="5312BC07" w:rsidR="00C53E5B" w:rsidRDefault="00CE2B83" w:rsidP="00BE1DEE">
      <w:pPr>
        <w:numPr>
          <w:ilvl w:val="0"/>
          <w:numId w:val="5"/>
        </w:numPr>
        <w:spacing w:after="0" w:line="240" w:lineRule="auto"/>
      </w:pPr>
      <w:r w:rsidRPr="00BE1DEE">
        <w:rPr>
          <w:rFonts w:ascii="Verdana" w:eastAsia="Verdana" w:hAnsi="Verdana" w:cs="Verdana"/>
          <w:color w:val="000000"/>
          <w:sz w:val="20"/>
          <w:szCs w:val="20"/>
        </w:rPr>
        <w:t>If there is evidence of clear and imminent danger of harm to self and/or others, a therapist is legally required to report this information to the authorities responsible for ensuring safety.</w:t>
      </w:r>
    </w:p>
    <w:p w14:paraId="12102273" w14:textId="77777777" w:rsidR="00C53E5B" w:rsidRDefault="00CE2B83">
      <w:pPr>
        <w:numPr>
          <w:ilvl w:val="0"/>
          <w:numId w:val="7"/>
        </w:numPr>
        <w:spacing w:after="0" w:line="240" w:lineRule="auto"/>
      </w:pPr>
      <w:r>
        <w:rPr>
          <w:rFonts w:ascii="Verdana" w:eastAsia="Verdana" w:hAnsi="Verdana" w:cs="Verdana"/>
          <w:color w:val="000000"/>
          <w:sz w:val="20"/>
          <w:szCs w:val="20"/>
        </w:rPr>
        <w:t>Maryland state law requires that therapists who learn of, or strongly suspect, physical or sexual abuse or neglect of any person under 18 years of age must report this information to the authorities.</w:t>
      </w:r>
    </w:p>
    <w:p w14:paraId="10066355" w14:textId="77777777" w:rsidR="00C53E5B" w:rsidRDefault="00CE2B83">
      <w:pPr>
        <w:numPr>
          <w:ilvl w:val="0"/>
          <w:numId w:val="9"/>
        </w:numPr>
        <w:spacing w:after="0" w:line="240" w:lineRule="auto"/>
        <w:rPr>
          <w:color w:val="000000"/>
        </w:rPr>
      </w:pPr>
      <w:r>
        <w:rPr>
          <w:rFonts w:ascii="Verdana" w:eastAsia="Verdana" w:hAnsi="Verdana" w:cs="Verdana"/>
          <w:color w:val="000000"/>
          <w:sz w:val="20"/>
          <w:szCs w:val="20"/>
        </w:rPr>
        <w:t>A court order, issued by a judge, may require that Hirsch Pediatrics release information contained in records and/or require a therapist to testify in a court hearing.</w:t>
      </w:r>
    </w:p>
    <w:p w14:paraId="630FFFDC" w14:textId="77777777" w:rsidR="00C53E5B" w:rsidRDefault="00C53E5B">
      <w:pPr>
        <w:spacing w:after="0" w:line="240" w:lineRule="auto"/>
        <w:rPr>
          <w:rFonts w:ascii="Verdana" w:eastAsia="Verdana" w:hAnsi="Verdana" w:cs="Verdana"/>
          <w:sz w:val="20"/>
          <w:szCs w:val="20"/>
        </w:rPr>
      </w:pPr>
    </w:p>
    <w:p w14:paraId="0888FFBB" w14:textId="77777777" w:rsidR="00783591" w:rsidRDefault="00CE2B83" w:rsidP="00183103">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I have read and fully understand the above information and have been given the opportunity to discuss the above information with </w:t>
      </w:r>
      <w:r w:rsidR="003256CB">
        <w:rPr>
          <w:rFonts w:ascii="Verdana" w:eastAsia="Verdana" w:hAnsi="Verdana" w:cs="Verdana"/>
          <w:b/>
          <w:color w:val="000000"/>
          <w:sz w:val="20"/>
          <w:szCs w:val="20"/>
        </w:rPr>
        <w:t>someone</w:t>
      </w:r>
      <w:r>
        <w:rPr>
          <w:rFonts w:ascii="Verdana" w:eastAsia="Verdana" w:hAnsi="Verdana" w:cs="Verdana"/>
          <w:b/>
          <w:color w:val="000000"/>
          <w:sz w:val="20"/>
          <w:szCs w:val="20"/>
        </w:rPr>
        <w:t xml:space="preserve"> on the therapy team. I understand the risks and benefits of counseling, the nature and limits of confidentiality, and what is expected of me as a recipient of therapy from Hirsch Pediatrics.  I acknowledge that I received HIPAA consent forms as a patient of Hirsch Pediatrics and these forms also apply to therapy services.</w:t>
      </w:r>
    </w:p>
    <w:p w14:paraId="1DDD720F" w14:textId="77777777" w:rsidR="00783591" w:rsidRDefault="00783591" w:rsidP="00183103">
      <w:pPr>
        <w:spacing w:after="0" w:line="240" w:lineRule="auto"/>
        <w:rPr>
          <w:rFonts w:ascii="Verdana" w:eastAsia="Verdana" w:hAnsi="Verdana" w:cs="Verdana"/>
          <w:b/>
          <w:color w:val="000000"/>
          <w:sz w:val="20"/>
          <w:szCs w:val="20"/>
        </w:rPr>
      </w:pPr>
    </w:p>
    <w:p w14:paraId="2034082D" w14:textId="536D71C1" w:rsidR="00C53E5B" w:rsidRDefault="00C53E5B" w:rsidP="00183103">
      <w:pPr>
        <w:spacing w:after="0" w:line="240" w:lineRule="auto"/>
        <w:rPr>
          <w:rFonts w:ascii="Verdana" w:eastAsia="Verdana" w:hAnsi="Verdana" w:cs="Verdana"/>
          <w:sz w:val="20"/>
          <w:szCs w:val="20"/>
        </w:rPr>
      </w:pPr>
    </w:p>
    <w:p w14:paraId="10320A18" w14:textId="77777777" w:rsidR="00BE1DEE" w:rsidRDefault="00BE1DEE" w:rsidP="00183103">
      <w:pPr>
        <w:spacing w:after="0" w:line="240" w:lineRule="auto"/>
        <w:rPr>
          <w:rFonts w:ascii="Verdana" w:eastAsia="Verdana" w:hAnsi="Verdana" w:cs="Verdana"/>
          <w:sz w:val="20"/>
          <w:szCs w:val="20"/>
        </w:rPr>
      </w:pPr>
    </w:p>
    <w:p w14:paraId="072A75B3" w14:textId="77777777" w:rsidR="00C53E5B" w:rsidRDefault="00CE2B83">
      <w:pPr>
        <w:spacing w:after="0" w:line="240" w:lineRule="auto"/>
        <w:rPr>
          <w:rFonts w:ascii="Verdana" w:eastAsia="Verdana" w:hAnsi="Verdana" w:cs="Verdana"/>
          <w:b/>
          <w:sz w:val="20"/>
          <w:szCs w:val="20"/>
        </w:rPr>
      </w:pPr>
      <w:r>
        <w:rPr>
          <w:rFonts w:ascii="Verdana" w:eastAsia="Verdana" w:hAnsi="Verdana" w:cs="Verdana"/>
          <w:b/>
          <w:color w:val="000000"/>
          <w:sz w:val="20"/>
          <w:szCs w:val="20"/>
          <w:u w:val="single"/>
        </w:rPr>
        <w:t>__</w:t>
      </w:r>
      <w:r>
        <w:rPr>
          <w:rFonts w:ascii="Verdana" w:eastAsia="Verdana" w:hAnsi="Verdana" w:cs="Verdana"/>
          <w:b/>
          <w:sz w:val="20"/>
          <w:szCs w:val="20"/>
          <w:u w:val="single"/>
        </w:rPr>
        <w:t>___________________________</w:t>
      </w:r>
      <w:r>
        <w:rPr>
          <w:rFonts w:ascii="Verdana" w:eastAsia="Verdana" w:hAnsi="Verdana" w:cs="Verdana"/>
          <w:b/>
          <w:color w:val="000000"/>
          <w:sz w:val="20"/>
          <w:szCs w:val="20"/>
          <w:u w:val="single"/>
        </w:rPr>
        <w:t xml:space="preserve"> </w:t>
      </w:r>
      <w:r>
        <w:rPr>
          <w:rFonts w:ascii="Verdana" w:eastAsia="Verdana" w:hAnsi="Verdana" w:cs="Verdana"/>
          <w:b/>
          <w:color w:val="000000"/>
          <w:sz w:val="20"/>
          <w:szCs w:val="20"/>
        </w:rPr>
        <w:tab/>
        <w:t xml:space="preserve">                    </w:t>
      </w:r>
      <w:r>
        <w:rPr>
          <w:rFonts w:ascii="Verdana" w:eastAsia="Verdana" w:hAnsi="Verdana" w:cs="Verdana"/>
          <w:b/>
          <w:color w:val="000000"/>
          <w:sz w:val="20"/>
          <w:szCs w:val="20"/>
        </w:rPr>
        <w:tab/>
        <w:t>________________________</w:t>
      </w:r>
    </w:p>
    <w:p w14:paraId="02F21538" w14:textId="7AEF3DD1" w:rsidR="00C53E5B" w:rsidRDefault="00CE2B83">
      <w:pPr>
        <w:spacing w:after="0" w:line="240" w:lineRule="auto"/>
        <w:rPr>
          <w:rFonts w:ascii="Verdana" w:eastAsia="Verdana" w:hAnsi="Verdana" w:cs="Verdana"/>
          <w:sz w:val="20"/>
          <w:szCs w:val="20"/>
        </w:rPr>
      </w:pPr>
      <w:r>
        <w:rPr>
          <w:rFonts w:ascii="Verdana" w:eastAsia="Verdana" w:hAnsi="Verdana" w:cs="Verdana"/>
          <w:i/>
          <w:color w:val="000000"/>
          <w:sz w:val="20"/>
          <w:szCs w:val="20"/>
        </w:rPr>
        <w:t>Signature of Pa</w:t>
      </w:r>
      <w:r w:rsidR="00BE1DEE">
        <w:rPr>
          <w:rFonts w:ascii="Verdana" w:eastAsia="Verdana" w:hAnsi="Verdana" w:cs="Verdana"/>
          <w:i/>
          <w:color w:val="000000"/>
          <w:sz w:val="20"/>
          <w:szCs w:val="20"/>
        </w:rPr>
        <w:t>rent/Guardian</w:t>
      </w:r>
      <w:r>
        <w:rPr>
          <w:rFonts w:ascii="Verdana" w:eastAsia="Verdana" w:hAnsi="Verdana" w:cs="Verdana"/>
          <w:i/>
          <w:color w:val="000000"/>
          <w:sz w:val="20"/>
          <w:szCs w:val="20"/>
        </w:rPr>
        <w:tab/>
        <w:t xml:space="preserve">                    </w:t>
      </w:r>
      <w:r w:rsidR="00BE1DEE">
        <w:rPr>
          <w:rFonts w:ascii="Verdana" w:eastAsia="Verdana" w:hAnsi="Verdana" w:cs="Verdana"/>
          <w:i/>
          <w:color w:val="000000"/>
          <w:sz w:val="20"/>
          <w:szCs w:val="20"/>
        </w:rPr>
        <w:t xml:space="preserve">          </w:t>
      </w:r>
      <w:r>
        <w:rPr>
          <w:rFonts w:ascii="Verdana" w:eastAsia="Verdana" w:hAnsi="Verdana" w:cs="Verdana"/>
          <w:i/>
          <w:color w:val="000000"/>
          <w:sz w:val="20"/>
          <w:szCs w:val="20"/>
        </w:rPr>
        <w:t xml:space="preserve">Signature of Therapist      </w:t>
      </w:r>
    </w:p>
    <w:p w14:paraId="2117EE70" w14:textId="77777777" w:rsidR="00BE1DEE" w:rsidRDefault="00BE1DEE" w:rsidP="00783591">
      <w:pPr>
        <w:spacing w:after="240" w:line="240" w:lineRule="auto"/>
        <w:rPr>
          <w:rFonts w:ascii="Verdana" w:eastAsia="Verdana" w:hAnsi="Verdana" w:cs="Verdana"/>
          <w:sz w:val="20"/>
          <w:szCs w:val="20"/>
        </w:rPr>
      </w:pPr>
      <w:r>
        <w:rPr>
          <w:rFonts w:ascii="Verdana" w:eastAsia="Verdana" w:hAnsi="Verdana" w:cs="Verdana"/>
          <w:i/>
          <w:color w:val="000000"/>
          <w:sz w:val="20"/>
          <w:szCs w:val="20"/>
        </w:rPr>
        <w:t>(</w:t>
      </w:r>
      <w:proofErr w:type="gramStart"/>
      <w:r>
        <w:rPr>
          <w:rFonts w:ascii="Verdana" w:eastAsia="Verdana" w:hAnsi="Verdana" w:cs="Verdana"/>
          <w:i/>
          <w:color w:val="000000"/>
          <w:sz w:val="20"/>
          <w:szCs w:val="20"/>
        </w:rPr>
        <w:t>if</w:t>
      </w:r>
      <w:proofErr w:type="gramEnd"/>
      <w:r>
        <w:rPr>
          <w:rFonts w:ascii="Verdana" w:eastAsia="Verdana" w:hAnsi="Verdana" w:cs="Verdana"/>
          <w:i/>
          <w:color w:val="000000"/>
          <w:sz w:val="20"/>
          <w:szCs w:val="20"/>
        </w:rPr>
        <w:t xml:space="preserve"> client is under 18yrs old)</w:t>
      </w:r>
      <w:r w:rsidR="00783591">
        <w:rPr>
          <w:rFonts w:ascii="Verdana" w:eastAsia="Verdana" w:hAnsi="Verdana" w:cs="Verdana"/>
          <w:sz w:val="20"/>
          <w:szCs w:val="20"/>
        </w:rPr>
        <w:br/>
      </w:r>
    </w:p>
    <w:p w14:paraId="11A4953B" w14:textId="6AB9EF77" w:rsidR="00C53E5B" w:rsidRDefault="00CE2B83" w:rsidP="00783591">
      <w:pPr>
        <w:spacing w:after="240" w:line="240" w:lineRule="auto"/>
        <w:rPr>
          <w:rFonts w:ascii="Verdana" w:eastAsia="Verdana" w:hAnsi="Verdana" w:cs="Verdana"/>
          <w:sz w:val="20"/>
          <w:szCs w:val="20"/>
        </w:rPr>
      </w:pPr>
      <w:r>
        <w:rPr>
          <w:rFonts w:ascii="Verdana" w:eastAsia="Verdana" w:hAnsi="Verdana" w:cs="Verdana"/>
          <w:sz w:val="20"/>
          <w:szCs w:val="20"/>
        </w:rPr>
        <w:br/>
      </w:r>
      <w:r>
        <w:rPr>
          <w:rFonts w:ascii="Verdana" w:eastAsia="Verdana" w:hAnsi="Verdana" w:cs="Verdana"/>
          <w:b/>
          <w:color w:val="000000"/>
          <w:sz w:val="20"/>
          <w:szCs w:val="20"/>
          <w:u w:val="single"/>
        </w:rPr>
        <w:t xml:space="preserve">____________________________ </w:t>
      </w:r>
      <w:r w:rsidR="00BE1DEE">
        <w:rPr>
          <w:rFonts w:ascii="Verdana" w:eastAsia="Verdana" w:hAnsi="Verdana" w:cs="Verdana"/>
          <w:b/>
          <w:color w:val="000000"/>
          <w:sz w:val="20"/>
          <w:szCs w:val="20"/>
          <w:u w:val="single"/>
        </w:rPr>
        <w:t>_</w:t>
      </w:r>
      <w:r>
        <w:rPr>
          <w:rFonts w:ascii="Verdana" w:eastAsia="Verdana" w:hAnsi="Verdana" w:cs="Verdana"/>
          <w:b/>
          <w:color w:val="000000"/>
          <w:sz w:val="20"/>
          <w:szCs w:val="20"/>
        </w:rPr>
        <w:tab/>
        <w:t xml:space="preserve">                    _________________________</w:t>
      </w:r>
      <w:r w:rsidR="00783591">
        <w:rPr>
          <w:rFonts w:ascii="Verdana" w:eastAsia="Verdana" w:hAnsi="Verdana" w:cs="Verdana"/>
          <w:b/>
          <w:color w:val="000000"/>
          <w:sz w:val="20"/>
          <w:szCs w:val="20"/>
        </w:rPr>
        <w:br/>
      </w:r>
      <w:r w:rsidR="00BE1DEE">
        <w:rPr>
          <w:rFonts w:ascii="Verdana" w:eastAsia="Verdana" w:hAnsi="Verdana" w:cs="Verdana"/>
          <w:i/>
          <w:color w:val="000000"/>
          <w:sz w:val="20"/>
          <w:szCs w:val="20"/>
        </w:rPr>
        <w:t xml:space="preserve">Signature of Patient (if 16 </w:t>
      </w:r>
      <w:proofErr w:type="spellStart"/>
      <w:r w:rsidR="00BE1DEE">
        <w:rPr>
          <w:rFonts w:ascii="Verdana" w:eastAsia="Verdana" w:hAnsi="Verdana" w:cs="Verdana"/>
          <w:i/>
          <w:color w:val="000000"/>
          <w:sz w:val="20"/>
          <w:szCs w:val="20"/>
        </w:rPr>
        <w:t>yrs</w:t>
      </w:r>
      <w:proofErr w:type="spellEnd"/>
      <w:r w:rsidR="00BE1DEE">
        <w:rPr>
          <w:rFonts w:ascii="Verdana" w:eastAsia="Verdana" w:hAnsi="Verdana" w:cs="Verdana"/>
          <w:i/>
          <w:color w:val="000000"/>
          <w:sz w:val="20"/>
          <w:szCs w:val="20"/>
        </w:rPr>
        <w:t xml:space="preserve"> old or older)</w:t>
      </w:r>
      <w:r>
        <w:rPr>
          <w:rFonts w:ascii="Verdana" w:eastAsia="Verdana" w:hAnsi="Verdana" w:cs="Verdana"/>
          <w:i/>
          <w:color w:val="000000"/>
          <w:sz w:val="20"/>
          <w:szCs w:val="20"/>
        </w:rPr>
        <w:tab/>
      </w:r>
      <w:r>
        <w:rPr>
          <w:rFonts w:ascii="Verdana" w:eastAsia="Verdana" w:hAnsi="Verdana" w:cs="Verdana"/>
          <w:i/>
          <w:color w:val="000000"/>
          <w:sz w:val="20"/>
          <w:szCs w:val="20"/>
        </w:rPr>
        <w:tab/>
        <w:t xml:space="preserve">          Date</w:t>
      </w:r>
      <w:r>
        <w:rPr>
          <w:rFonts w:ascii="Verdana" w:eastAsia="Verdana" w:hAnsi="Verdana" w:cs="Verdana"/>
          <w:i/>
          <w:color w:val="000000"/>
          <w:sz w:val="20"/>
          <w:szCs w:val="20"/>
        </w:rPr>
        <w:br/>
      </w:r>
    </w:p>
    <w:sectPr w:rsidR="00C53E5B" w:rsidSect="00183103">
      <w:headerReference w:type="default" r:id="rId8"/>
      <w:footerReference w:type="default" r:id="rId9"/>
      <w:pgSz w:w="12240" w:h="15840"/>
      <w:pgMar w:top="1440" w:right="1440" w:bottom="1152" w:left="152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5C2E7" w14:textId="77777777" w:rsidR="008E5A98" w:rsidRDefault="008E5A98">
      <w:pPr>
        <w:spacing w:after="0" w:line="240" w:lineRule="auto"/>
      </w:pPr>
      <w:r>
        <w:separator/>
      </w:r>
    </w:p>
  </w:endnote>
  <w:endnote w:type="continuationSeparator" w:id="0">
    <w:p w14:paraId="41A4D38D" w14:textId="77777777" w:rsidR="008E5A98" w:rsidRDefault="008E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mbria"/>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165528"/>
      <w:docPartObj>
        <w:docPartGallery w:val="Page Numbers (Bottom of Page)"/>
        <w:docPartUnique/>
      </w:docPartObj>
    </w:sdtPr>
    <w:sdtEndPr>
      <w:rPr>
        <w:noProof/>
      </w:rPr>
    </w:sdtEndPr>
    <w:sdtContent>
      <w:p w14:paraId="2E1D5CA9" w14:textId="27370002" w:rsidR="002B5F59" w:rsidRDefault="002B5F59">
        <w:pPr>
          <w:pStyle w:val="Footer"/>
          <w:jc w:val="right"/>
        </w:pPr>
        <w:r>
          <w:fldChar w:fldCharType="begin"/>
        </w:r>
        <w:r>
          <w:instrText xml:space="preserve"> PAGE   \* MERGEFORMAT </w:instrText>
        </w:r>
        <w:r>
          <w:fldChar w:fldCharType="separate"/>
        </w:r>
        <w:r w:rsidR="003E045C">
          <w:rPr>
            <w:noProof/>
          </w:rPr>
          <w:t>2</w:t>
        </w:r>
        <w:r>
          <w:rPr>
            <w:noProof/>
          </w:rPr>
          <w:fldChar w:fldCharType="end"/>
        </w:r>
      </w:p>
    </w:sdtContent>
  </w:sdt>
  <w:p w14:paraId="622187E6" w14:textId="77777777" w:rsidR="002B5F59" w:rsidRDefault="002B5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B1E25" w14:textId="77777777" w:rsidR="008E5A98" w:rsidRDefault="008E5A98">
      <w:pPr>
        <w:spacing w:after="0" w:line="240" w:lineRule="auto"/>
      </w:pPr>
      <w:r>
        <w:separator/>
      </w:r>
    </w:p>
  </w:footnote>
  <w:footnote w:type="continuationSeparator" w:id="0">
    <w:p w14:paraId="3B6CA70B" w14:textId="77777777" w:rsidR="008E5A98" w:rsidRDefault="008E5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C2818" w14:textId="77777777" w:rsidR="00C53E5B" w:rsidRDefault="00CE2B83">
    <w:pPr>
      <w:pBdr>
        <w:top w:val="nil"/>
        <w:left w:val="nil"/>
        <w:bottom w:val="nil"/>
        <w:right w:val="nil"/>
        <w:between w:val="nil"/>
      </w:pBdr>
      <w:tabs>
        <w:tab w:val="center" w:pos="4680"/>
        <w:tab w:val="right" w:pos="9360"/>
      </w:tabs>
      <w:spacing w:after="0" w:line="240" w:lineRule="auto"/>
      <w:rPr>
        <w:color w:val="000000"/>
      </w:rPr>
    </w:pPr>
    <w:r>
      <w:rPr>
        <w:color w:val="000000"/>
      </w:rPr>
      <w:tab/>
    </w:r>
    <w:r>
      <w:rPr>
        <w:noProof/>
      </w:rPr>
      <w:drawing>
        <wp:anchor distT="0" distB="0" distL="114300" distR="114300" simplePos="0" relativeHeight="251658240" behindDoc="0" locked="0" layoutInCell="1" hidden="0" allowOverlap="1" wp14:anchorId="5BFCDA0D" wp14:editId="0E460DB3">
          <wp:simplePos x="0" y="0"/>
          <wp:positionH relativeFrom="margin">
            <wp:posOffset>2600642</wp:posOffset>
          </wp:positionH>
          <wp:positionV relativeFrom="paragraph">
            <wp:posOffset>-293138</wp:posOffset>
          </wp:positionV>
          <wp:extent cx="742315" cy="637540"/>
          <wp:effectExtent l="0" t="0" r="0" b="0"/>
          <wp:wrapSquare wrapText="bothSides" distT="0" distB="0" distL="114300" distR="114300"/>
          <wp:docPr id="2" name="image1.png" descr="https://lh4.googleusercontent.com/bP8X5j4zgBhTaDz0HPRNdUAD9AL5qngboOXPDarDlda7_GgZND9G8FmhpZf2f6j2sSXru9SIhd9QfvbE0atcyCoZ11m_wM2AJSDy449uXngiR-uzlRnxJFMzEg7cHcxw3X5My6UK1tbxlfbEqg"/>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bP8X5j4zgBhTaDz0HPRNdUAD9AL5qngboOXPDarDlda7_GgZND9G8FmhpZf2f6j2sSXru9SIhd9QfvbE0atcyCoZ11m_wM2AJSDy449uXngiR-uzlRnxJFMzEg7cHcxw3X5My6UK1tbxlfbEqg"/>
                  <pic:cNvPicPr preferRelativeResize="0"/>
                </pic:nvPicPr>
                <pic:blipFill>
                  <a:blip r:embed="rId1"/>
                  <a:srcRect/>
                  <a:stretch>
                    <a:fillRect/>
                  </a:stretch>
                </pic:blipFill>
                <pic:spPr>
                  <a:xfrm>
                    <a:off x="0" y="0"/>
                    <a:ext cx="742315" cy="637540"/>
                  </a:xfrm>
                  <a:prstGeom prst="rect">
                    <a:avLst/>
                  </a:prstGeom>
                  <a:ln/>
                </pic:spPr>
              </pic:pic>
            </a:graphicData>
          </a:graphic>
        </wp:anchor>
      </w:drawing>
    </w:r>
  </w:p>
  <w:p w14:paraId="048B0700" w14:textId="77777777" w:rsidR="00C53E5B" w:rsidRDefault="00C53E5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077"/>
    <w:multiLevelType w:val="multilevel"/>
    <w:tmpl w:val="CDEEDED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B4B7DC2"/>
    <w:multiLevelType w:val="multilevel"/>
    <w:tmpl w:val="3C86322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38B4CCA"/>
    <w:multiLevelType w:val="multilevel"/>
    <w:tmpl w:val="165C191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7143A00"/>
    <w:multiLevelType w:val="multilevel"/>
    <w:tmpl w:val="4014A4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12"/>
        <w:szCs w:val="1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39635AB3"/>
    <w:multiLevelType w:val="multilevel"/>
    <w:tmpl w:val="103406D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ADC4AF3"/>
    <w:multiLevelType w:val="multilevel"/>
    <w:tmpl w:val="30709AA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E660FB1"/>
    <w:multiLevelType w:val="multilevel"/>
    <w:tmpl w:val="7466D76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68F25D03"/>
    <w:multiLevelType w:val="multilevel"/>
    <w:tmpl w:val="C2CCB49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6C710777"/>
    <w:multiLevelType w:val="multilevel"/>
    <w:tmpl w:val="3086086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78AB026E"/>
    <w:multiLevelType w:val="multilevel"/>
    <w:tmpl w:val="E104117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7B9845E4"/>
    <w:multiLevelType w:val="multilevel"/>
    <w:tmpl w:val="E6AE68E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7"/>
  </w:num>
  <w:num w:numId="8">
    <w:abstractNumId w:val="9"/>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5B"/>
    <w:rsid w:val="00001D54"/>
    <w:rsid w:val="0002455C"/>
    <w:rsid w:val="00183103"/>
    <w:rsid w:val="00190085"/>
    <w:rsid w:val="0028018D"/>
    <w:rsid w:val="002B5F59"/>
    <w:rsid w:val="003256CB"/>
    <w:rsid w:val="003E045C"/>
    <w:rsid w:val="003F584B"/>
    <w:rsid w:val="00422F43"/>
    <w:rsid w:val="004252CD"/>
    <w:rsid w:val="005356F9"/>
    <w:rsid w:val="00634C3E"/>
    <w:rsid w:val="00783591"/>
    <w:rsid w:val="008E5A98"/>
    <w:rsid w:val="00987080"/>
    <w:rsid w:val="00AA601A"/>
    <w:rsid w:val="00AF517A"/>
    <w:rsid w:val="00BE1DEE"/>
    <w:rsid w:val="00C53E5B"/>
    <w:rsid w:val="00CE2B83"/>
    <w:rsid w:val="00EA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356F9"/>
    <w:pPr>
      <w:ind w:left="720"/>
      <w:contextualSpacing/>
    </w:pPr>
  </w:style>
  <w:style w:type="paragraph" w:styleId="Header">
    <w:name w:val="header"/>
    <w:basedOn w:val="Normal"/>
    <w:link w:val="HeaderChar"/>
    <w:uiPriority w:val="99"/>
    <w:unhideWhenUsed/>
    <w:rsid w:val="002B5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F59"/>
  </w:style>
  <w:style w:type="paragraph" w:styleId="Footer">
    <w:name w:val="footer"/>
    <w:basedOn w:val="Normal"/>
    <w:link w:val="FooterChar"/>
    <w:uiPriority w:val="99"/>
    <w:unhideWhenUsed/>
    <w:rsid w:val="002B5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356F9"/>
    <w:pPr>
      <w:ind w:left="720"/>
      <w:contextualSpacing/>
    </w:pPr>
  </w:style>
  <w:style w:type="paragraph" w:styleId="Header">
    <w:name w:val="header"/>
    <w:basedOn w:val="Normal"/>
    <w:link w:val="HeaderChar"/>
    <w:uiPriority w:val="99"/>
    <w:unhideWhenUsed/>
    <w:rsid w:val="002B5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F59"/>
  </w:style>
  <w:style w:type="paragraph" w:styleId="Footer">
    <w:name w:val="footer"/>
    <w:basedOn w:val="Normal"/>
    <w:link w:val="FooterChar"/>
    <w:uiPriority w:val="99"/>
    <w:unhideWhenUsed/>
    <w:rsid w:val="002B5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Steven Hirsch</cp:lastModifiedBy>
  <cp:revision>10</cp:revision>
  <cp:lastPrinted>2018-10-18T14:13:00Z</cp:lastPrinted>
  <dcterms:created xsi:type="dcterms:W3CDTF">2018-10-18T14:21:00Z</dcterms:created>
  <dcterms:modified xsi:type="dcterms:W3CDTF">2019-08-16T20:53:00Z</dcterms:modified>
</cp:coreProperties>
</file>